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4A" w:rsidRPr="006228F1" w:rsidRDefault="009F70FE">
      <w:pPr>
        <w:pStyle w:val="AL2Modtageradresse"/>
        <w:framePr w:wrap="notBeside" w:y="2319"/>
        <w:rPr>
          <w:rFonts w:ascii="Arial" w:hAnsi="Arial"/>
          <w:b/>
          <w:sz w:val="20"/>
        </w:rPr>
      </w:pPr>
      <w:r w:rsidRPr="006228F1">
        <w:rPr>
          <w:rFonts w:ascii="Arial" w:hAnsi="Arial"/>
          <w:b/>
          <w:sz w:val="20"/>
        </w:rPr>
        <w:t xml:space="preserve">Til beboerne i </w:t>
      </w:r>
      <w:proofErr w:type="spellStart"/>
      <w:r w:rsidRPr="006228F1">
        <w:rPr>
          <w:rFonts w:ascii="Arial" w:hAnsi="Arial"/>
          <w:b/>
          <w:sz w:val="20"/>
        </w:rPr>
        <w:t>Langkærparken</w:t>
      </w:r>
      <w:proofErr w:type="spellEnd"/>
      <w:r w:rsidRPr="006228F1">
        <w:rPr>
          <w:rFonts w:ascii="Arial" w:hAnsi="Arial"/>
          <w:b/>
          <w:sz w:val="20"/>
        </w:rPr>
        <w:t xml:space="preserve"> afd. 111</w:t>
      </w:r>
    </w:p>
    <w:p w:rsidR="00E81F4A" w:rsidRPr="006228F1" w:rsidRDefault="009F70FE">
      <w:pPr>
        <w:pStyle w:val="AL2Modtageradresse"/>
        <w:framePr w:wrap="notBeside" w:y="2319"/>
        <w:rPr>
          <w:rFonts w:ascii="Arial" w:hAnsi="Arial"/>
          <w:b/>
          <w:sz w:val="20"/>
        </w:rPr>
      </w:pPr>
      <w:r w:rsidRPr="006228F1">
        <w:rPr>
          <w:rFonts w:ascii="Arial" w:hAnsi="Arial"/>
          <w:b/>
          <w:sz w:val="20"/>
        </w:rPr>
        <w:t>Blok</w:t>
      </w:r>
      <w:r w:rsidR="008101C5">
        <w:rPr>
          <w:rFonts w:ascii="Arial" w:hAnsi="Arial"/>
          <w:b/>
          <w:sz w:val="20"/>
        </w:rPr>
        <w:t xml:space="preserve"> 25</w:t>
      </w:r>
    </w:p>
    <w:p w:rsidR="00E81F4A" w:rsidRPr="006228F1" w:rsidRDefault="008101C5">
      <w:pPr>
        <w:pStyle w:val="AL2Modtageradresse"/>
        <w:framePr w:wrap="notBeside" w:y="231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Haurumsvej</w:t>
      </w:r>
      <w:r w:rsidR="00CB39A2">
        <w:rPr>
          <w:rFonts w:ascii="Arial" w:hAnsi="Arial"/>
          <w:b/>
          <w:sz w:val="20"/>
        </w:rPr>
        <w:t xml:space="preserve"> </w:t>
      </w:r>
      <w:r w:rsidR="007F152B" w:rsidRPr="006228F1">
        <w:rPr>
          <w:rFonts w:ascii="Arial" w:hAnsi="Arial"/>
          <w:b/>
          <w:sz w:val="20"/>
        </w:rPr>
        <w:t xml:space="preserve">nr. </w:t>
      </w:r>
      <w:r>
        <w:rPr>
          <w:rFonts w:ascii="Arial" w:hAnsi="Arial"/>
          <w:b/>
          <w:sz w:val="20"/>
        </w:rPr>
        <w:t>9</w:t>
      </w:r>
      <w:r w:rsidR="00553642">
        <w:rPr>
          <w:rFonts w:ascii="Arial" w:hAnsi="Arial"/>
          <w:b/>
          <w:sz w:val="20"/>
        </w:rPr>
        <w:t xml:space="preserve">, </w:t>
      </w:r>
      <w:r>
        <w:rPr>
          <w:rFonts w:ascii="Arial" w:hAnsi="Arial"/>
          <w:b/>
          <w:sz w:val="20"/>
        </w:rPr>
        <w:t>11</w:t>
      </w:r>
      <w:r w:rsidR="00553642">
        <w:rPr>
          <w:rFonts w:ascii="Arial" w:hAnsi="Arial"/>
          <w:b/>
          <w:sz w:val="20"/>
        </w:rPr>
        <w:t xml:space="preserve"> </w:t>
      </w:r>
      <w:r w:rsidR="00437146">
        <w:rPr>
          <w:rFonts w:ascii="Arial" w:hAnsi="Arial"/>
          <w:b/>
          <w:sz w:val="20"/>
        </w:rPr>
        <w:t xml:space="preserve">og </w:t>
      </w:r>
      <w:r>
        <w:rPr>
          <w:rFonts w:ascii="Arial" w:hAnsi="Arial"/>
          <w:b/>
          <w:sz w:val="20"/>
        </w:rPr>
        <w:t>13</w:t>
      </w:r>
    </w:p>
    <w:p w:rsidR="009F70FE" w:rsidRDefault="009F70FE">
      <w:pPr>
        <w:pStyle w:val="AL2Modtageradresse"/>
        <w:framePr w:wrap="notBeside" w:y="2319"/>
        <w:rPr>
          <w:rFonts w:ascii="Arial" w:hAnsi="Arial"/>
        </w:rPr>
      </w:pPr>
    </w:p>
    <w:p w:rsidR="009F70FE" w:rsidRPr="009F70FE" w:rsidRDefault="00437146" w:rsidP="009F70FE">
      <w:pPr>
        <w:pStyle w:val="AL2normal"/>
        <w:framePr w:w="7380" w:h="2268" w:wrap="notBeside" w:vAnchor="page" w:hAnchor="page" w:x="1305" w:y="2319" w:anchorLock="1"/>
        <w:rPr>
          <w:rFonts w:ascii="Arial" w:hAnsi="Arial"/>
          <w:b/>
          <w:noProof/>
          <w:sz w:val="20"/>
          <w:szCs w:val="24"/>
        </w:rPr>
      </w:pPr>
      <w:r>
        <w:rPr>
          <w:rFonts w:ascii="Arial" w:hAnsi="Arial"/>
          <w:b/>
          <w:noProof/>
          <w:color w:val="0070C0"/>
          <w:sz w:val="20"/>
          <w:szCs w:val="24"/>
        </w:rPr>
        <w:t>V</w:t>
      </w:r>
      <w:r w:rsidR="009F70FE" w:rsidRPr="009F70FE">
        <w:rPr>
          <w:rFonts w:ascii="Arial" w:hAnsi="Arial"/>
          <w:b/>
          <w:noProof/>
          <w:color w:val="0070C0"/>
          <w:sz w:val="20"/>
          <w:szCs w:val="24"/>
        </w:rPr>
        <w:t>arsling</w:t>
      </w:r>
    </w:p>
    <w:p w:rsidR="00E81F4A" w:rsidRPr="009F70FE" w:rsidRDefault="00F1445E">
      <w:pPr>
        <w:pStyle w:val="AL2normal"/>
        <w:rPr>
          <w:rFonts w:ascii="Arial" w:hAnsi="Arial"/>
          <w:noProof/>
        </w:rPr>
      </w:pPr>
      <w:r w:rsidRPr="009F70FE">
        <w:rPr>
          <w:rFonts w:ascii="Arial" w:hAnsi="Arial"/>
          <w:noProof/>
          <w:sz w:val="20"/>
          <w:lang w:eastAsia="da-D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4464685</wp:posOffset>
            </wp:positionH>
            <wp:positionV relativeFrom="page">
              <wp:posOffset>396240</wp:posOffset>
            </wp:positionV>
            <wp:extent cx="1866900" cy="342900"/>
            <wp:effectExtent l="0" t="0" r="0" b="0"/>
            <wp:wrapNone/>
            <wp:docPr id="45" name="Billede 45" descr="AL2bolig logo_brev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L2bolig logo_brevpap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E92" w:rsidRPr="009F70FE" w:rsidRDefault="00844E92" w:rsidP="006228F1">
      <w:pPr>
        <w:pStyle w:val="AL2adresseblok"/>
        <w:framePr w:wrap="around"/>
      </w:pPr>
      <w:r w:rsidRPr="009F70FE">
        <w:t>Tilst Boligadministration</w:t>
      </w:r>
    </w:p>
    <w:p w:rsidR="00844E92" w:rsidRPr="009F70FE" w:rsidRDefault="00844E92" w:rsidP="006228F1">
      <w:pPr>
        <w:pStyle w:val="AL2adresseblok"/>
        <w:framePr w:wrap="around"/>
      </w:pPr>
      <w:r w:rsidRPr="009F70FE">
        <w:t>Favrskov Boligselskab</w:t>
      </w:r>
    </w:p>
    <w:p w:rsidR="00844E92" w:rsidRPr="009F70FE" w:rsidRDefault="00844E92" w:rsidP="006228F1">
      <w:pPr>
        <w:pStyle w:val="AL2adresseblok"/>
        <w:framePr w:wrap="around"/>
      </w:pPr>
    </w:p>
    <w:p w:rsidR="00E81F4A" w:rsidRPr="009F70FE" w:rsidRDefault="00E81F4A" w:rsidP="006228F1">
      <w:pPr>
        <w:pStyle w:val="AL2adresseblok"/>
        <w:framePr w:wrap="around"/>
      </w:pPr>
      <w:r w:rsidRPr="009F70FE">
        <w:t>Langkærvej 2F</w:t>
      </w:r>
    </w:p>
    <w:p w:rsidR="00E81F4A" w:rsidRPr="0010795C" w:rsidRDefault="00E81F4A" w:rsidP="006228F1">
      <w:pPr>
        <w:pStyle w:val="AL2adresseblok"/>
        <w:framePr w:wrap="around"/>
        <w:rPr>
          <w:lang w:val="nb-NO"/>
        </w:rPr>
      </w:pPr>
      <w:r w:rsidRPr="0010795C">
        <w:rPr>
          <w:lang w:val="nb-NO"/>
        </w:rPr>
        <w:t>8381 Tilst</w:t>
      </w:r>
    </w:p>
    <w:p w:rsidR="00E81F4A" w:rsidRPr="009F70FE" w:rsidRDefault="00E81F4A" w:rsidP="006228F1">
      <w:pPr>
        <w:pStyle w:val="AL2adresseblok"/>
        <w:framePr w:wrap="around"/>
        <w:rPr>
          <w:lang w:val="de-DE"/>
        </w:rPr>
      </w:pPr>
      <w:r w:rsidRPr="009F70FE">
        <w:rPr>
          <w:lang w:val="de-DE"/>
        </w:rPr>
        <w:t>T 87 45 91 91</w:t>
      </w:r>
    </w:p>
    <w:p w:rsidR="00E81F4A" w:rsidRPr="009F70FE" w:rsidRDefault="00E81F4A" w:rsidP="006228F1">
      <w:pPr>
        <w:pStyle w:val="AL2adresseblok"/>
        <w:framePr w:wrap="around"/>
        <w:rPr>
          <w:lang w:val="de-DE"/>
        </w:rPr>
      </w:pPr>
      <w:r w:rsidRPr="009F70FE">
        <w:rPr>
          <w:lang w:val="de-DE"/>
        </w:rPr>
        <w:t>www.AL2bolig.dk</w:t>
      </w:r>
    </w:p>
    <w:p w:rsidR="00E81F4A" w:rsidRPr="0010795C" w:rsidRDefault="00E81F4A" w:rsidP="006228F1">
      <w:pPr>
        <w:pStyle w:val="AL2adresseblok"/>
        <w:framePr w:wrap="around"/>
        <w:rPr>
          <w:lang w:val="nb-NO"/>
        </w:rPr>
      </w:pPr>
    </w:p>
    <w:p w:rsidR="00E81F4A" w:rsidRPr="0010795C" w:rsidRDefault="00E81F4A" w:rsidP="006228F1">
      <w:pPr>
        <w:pStyle w:val="AL2adresseblok"/>
        <w:framePr w:wrap="around"/>
        <w:rPr>
          <w:lang w:val="nb-NO"/>
        </w:rPr>
      </w:pPr>
      <w:r w:rsidRPr="0010795C">
        <w:rPr>
          <w:lang w:val="nb-NO"/>
        </w:rPr>
        <w:t xml:space="preserve">Init: </w:t>
      </w:r>
      <w:r w:rsidR="00420145">
        <w:fldChar w:fldCharType="begin"/>
      </w:r>
      <w:r w:rsidR="00420145" w:rsidRPr="006228F1">
        <w:rPr>
          <w:lang w:val="nb-NO"/>
        </w:rPr>
        <w:instrText xml:space="preserve"> USERINITIALS  \* MERGEFORMAT </w:instrText>
      </w:r>
      <w:r w:rsidR="00420145">
        <w:fldChar w:fldCharType="separate"/>
      </w:r>
      <w:r w:rsidR="00F1445E" w:rsidRPr="0010795C">
        <w:rPr>
          <w:lang w:val="nb-NO"/>
        </w:rPr>
        <w:t>tga</w:t>
      </w:r>
      <w:r w:rsidR="00420145">
        <w:fldChar w:fldCharType="end"/>
      </w:r>
    </w:p>
    <w:p w:rsidR="00E81F4A" w:rsidRPr="009F70FE" w:rsidRDefault="00EF5934" w:rsidP="006228F1">
      <w:pPr>
        <w:pStyle w:val="AL2adresseblok"/>
        <w:framePr w:wrap="around"/>
        <w:rPr>
          <w:lang w:val="de-DE"/>
        </w:rPr>
      </w:pPr>
      <w:r>
        <w:fldChar w:fldCharType="begin"/>
      </w:r>
      <w:r w:rsidRPr="00553642">
        <w:rPr>
          <w:lang w:val="de-DE"/>
        </w:rPr>
        <w:instrText xml:space="preserve"> USERINITIALS  \* MERGEFORMAT </w:instrText>
      </w:r>
      <w:r>
        <w:fldChar w:fldCharType="separate"/>
      </w:r>
      <w:r w:rsidR="00F1445E" w:rsidRPr="00553642">
        <w:rPr>
          <w:lang w:val="de-DE"/>
        </w:rPr>
        <w:t>tga</w:t>
      </w:r>
      <w:r>
        <w:fldChar w:fldCharType="end"/>
      </w:r>
      <w:r w:rsidR="00E81F4A" w:rsidRPr="00553642">
        <w:rPr>
          <w:lang w:val="de-DE"/>
        </w:rPr>
        <w:t>@AL2bolig.dk</w:t>
      </w:r>
    </w:p>
    <w:p w:rsidR="00E81F4A" w:rsidRPr="009F70FE" w:rsidRDefault="00E81F4A" w:rsidP="006228F1">
      <w:pPr>
        <w:pStyle w:val="AL2adresseblok"/>
        <w:framePr w:wrap="around"/>
        <w:rPr>
          <w:lang w:val="de-DE"/>
        </w:rPr>
      </w:pPr>
      <w:r w:rsidRPr="009F70FE">
        <w:rPr>
          <w:lang w:val="de-DE"/>
        </w:rPr>
        <w:t>J. nr.</w:t>
      </w:r>
      <w:r w:rsidRPr="009F70FE">
        <w:rPr>
          <w:lang w:val="de-DE"/>
        </w:rPr>
        <w:softHyphen/>
      </w:r>
      <w:r w:rsidRPr="009F70FE">
        <w:rPr>
          <w:lang w:val="de-DE"/>
        </w:rPr>
        <w:softHyphen/>
      </w:r>
      <w:r w:rsidR="00420145" w:rsidRPr="009F70FE">
        <w:fldChar w:fldCharType="begin"/>
      </w:r>
      <w:r w:rsidRPr="009F70FE">
        <w:rPr>
          <w:lang w:val="de-DE"/>
        </w:rPr>
        <w:instrText xml:space="preserve"> MACROBUTTON  DoFiildClick </w:instrText>
      </w:r>
      <w:r w:rsidR="00420145" w:rsidRPr="009F70FE">
        <w:fldChar w:fldCharType="end"/>
      </w:r>
      <w:r w:rsidR="00990454">
        <w:t xml:space="preserve"> N 01</w:t>
      </w:r>
    </w:p>
    <w:p w:rsidR="00E81F4A" w:rsidRPr="006228F1" w:rsidRDefault="00420145" w:rsidP="006228F1">
      <w:pPr>
        <w:pStyle w:val="AL2adresseblok"/>
        <w:framePr w:wrap="around"/>
        <w:rPr>
          <w:lang w:val="de-DE"/>
        </w:rPr>
      </w:pPr>
      <w:r w:rsidRPr="006228F1">
        <w:fldChar w:fldCharType="begin"/>
      </w:r>
      <w:r w:rsidR="004B225A" w:rsidRPr="006228F1">
        <w:instrText xml:space="preserve"> TIME \@ "d. MMMM yyyy" </w:instrText>
      </w:r>
      <w:r w:rsidRPr="006228F1">
        <w:fldChar w:fldCharType="separate"/>
      </w:r>
      <w:r w:rsidR="00B36704">
        <w:t>18. december 2014</w:t>
      </w:r>
      <w:r w:rsidRPr="006228F1">
        <w:fldChar w:fldCharType="end"/>
      </w:r>
    </w:p>
    <w:p w:rsidR="00E81F4A" w:rsidRPr="009F70FE" w:rsidRDefault="00E81F4A" w:rsidP="006228F1">
      <w:pPr>
        <w:pStyle w:val="AL2adresseblok"/>
        <w:framePr w:wrap="around"/>
        <w:rPr>
          <w:lang w:val="de-DE"/>
        </w:rPr>
      </w:pPr>
    </w:p>
    <w:p w:rsidR="00E81F4A" w:rsidRPr="009F70FE" w:rsidRDefault="00E81F4A" w:rsidP="006228F1">
      <w:pPr>
        <w:pStyle w:val="AL2adresseblok"/>
        <w:framePr w:wrap="around"/>
        <w:rPr>
          <w:lang w:val="de-DE"/>
        </w:rPr>
      </w:pPr>
    </w:p>
    <w:p w:rsidR="00E81F4A" w:rsidRDefault="00E81F4A" w:rsidP="006228F1">
      <w:pPr>
        <w:pStyle w:val="AL2adresseblok"/>
        <w:framePr w:wrap="around"/>
        <w:rPr>
          <w:lang w:val="de-DE"/>
        </w:rPr>
      </w:pPr>
    </w:p>
    <w:p w:rsidR="00E81F4A" w:rsidRDefault="000F2170" w:rsidP="006228F1">
      <w:pPr>
        <w:pStyle w:val="AL2adresseblok"/>
        <w:framePr w:wrap="around"/>
        <w:rPr>
          <w:lang w:val="de-DE"/>
        </w:rPr>
      </w:pPr>
      <w:r>
        <w:rPr>
          <w:lang w:eastAsia="da-DK"/>
        </w:rPr>
        <w:drawing>
          <wp:inline distT="0" distB="0" distL="0" distR="0" wp14:anchorId="30A7D2A2" wp14:editId="314856D6">
            <wp:extent cx="1314143" cy="876300"/>
            <wp:effectExtent l="0" t="0" r="63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¦èndv+ªrker_Adgang_POS_4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668" cy="87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170" w:rsidRDefault="000F2170" w:rsidP="006228F1">
      <w:pPr>
        <w:pStyle w:val="AL2adresseblok"/>
        <w:framePr w:wrap="around"/>
        <w:rPr>
          <w:lang w:val="de-DE"/>
        </w:rPr>
      </w:pPr>
    </w:p>
    <w:p w:rsidR="009D3CE2" w:rsidRDefault="009D3CE2" w:rsidP="006228F1">
      <w:pPr>
        <w:pStyle w:val="AL2adresseblok"/>
        <w:framePr w:wrap="around"/>
        <w:rPr>
          <w:lang w:val="de-DE"/>
        </w:rPr>
      </w:pPr>
    </w:p>
    <w:p w:rsidR="000F2170" w:rsidRDefault="000F2170" w:rsidP="006228F1">
      <w:pPr>
        <w:pStyle w:val="AL2adresseblok"/>
        <w:framePr w:wrap="around"/>
        <w:rPr>
          <w:lang w:val="de-DE"/>
        </w:rPr>
      </w:pPr>
    </w:p>
    <w:p w:rsidR="000F2170" w:rsidRDefault="000F2170" w:rsidP="006228F1">
      <w:pPr>
        <w:pStyle w:val="AL2adresseblok"/>
        <w:framePr w:wrap="around"/>
        <w:rPr>
          <w:lang w:val="de-DE"/>
        </w:rPr>
      </w:pPr>
    </w:p>
    <w:p w:rsidR="000F2170" w:rsidRDefault="000F2170" w:rsidP="006228F1">
      <w:pPr>
        <w:pStyle w:val="AL2adresseblok"/>
        <w:framePr w:wrap="around"/>
        <w:rPr>
          <w:lang w:val="de-DE"/>
        </w:rPr>
      </w:pPr>
    </w:p>
    <w:p w:rsidR="000F2170" w:rsidRDefault="009D3CE2" w:rsidP="006228F1">
      <w:pPr>
        <w:pStyle w:val="AL2adresseblok"/>
        <w:framePr w:wrap="around"/>
        <w:rPr>
          <w:lang w:val="de-DE"/>
        </w:rPr>
      </w:pPr>
      <w:r>
        <w:rPr>
          <w:lang w:eastAsia="da-DK"/>
        </w:rPr>
        <w:drawing>
          <wp:inline distT="0" distB="0" distL="0" distR="0">
            <wp:extent cx="1349375" cy="899795"/>
            <wp:effectExtent l="0" t="0" r="317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ydningshj+ªlpVarmemester_POS_4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170" w:rsidRDefault="000F2170" w:rsidP="006228F1">
      <w:pPr>
        <w:pStyle w:val="AL2adresseblok"/>
        <w:framePr w:wrap="around"/>
        <w:rPr>
          <w:lang w:val="de-DE"/>
        </w:rPr>
      </w:pPr>
    </w:p>
    <w:p w:rsidR="000F2170" w:rsidRDefault="000F2170" w:rsidP="006228F1">
      <w:pPr>
        <w:pStyle w:val="AL2adresseblok"/>
        <w:framePr w:wrap="around"/>
        <w:rPr>
          <w:lang w:val="de-DE"/>
        </w:rPr>
      </w:pPr>
    </w:p>
    <w:p w:rsidR="000F2170" w:rsidRDefault="000F2170" w:rsidP="006228F1">
      <w:pPr>
        <w:pStyle w:val="AL2adresseblok"/>
        <w:framePr w:wrap="around"/>
        <w:rPr>
          <w:lang w:val="de-DE"/>
        </w:rPr>
      </w:pPr>
    </w:p>
    <w:p w:rsidR="000F2170" w:rsidRDefault="000F2170" w:rsidP="006228F1">
      <w:pPr>
        <w:pStyle w:val="AL2adresseblok"/>
        <w:framePr w:wrap="around"/>
        <w:rPr>
          <w:lang w:val="de-DE"/>
        </w:rPr>
      </w:pPr>
      <w:bookmarkStart w:id="0" w:name="_GoBack"/>
      <w:bookmarkEnd w:id="0"/>
    </w:p>
    <w:p w:rsidR="000F2170" w:rsidRDefault="000F2170" w:rsidP="006228F1">
      <w:pPr>
        <w:pStyle w:val="AL2adresseblok"/>
        <w:framePr w:wrap="around"/>
        <w:rPr>
          <w:lang w:val="de-DE"/>
        </w:rPr>
      </w:pPr>
    </w:p>
    <w:p w:rsidR="000F2170" w:rsidRDefault="000F2170" w:rsidP="006228F1">
      <w:pPr>
        <w:pStyle w:val="AL2adresseblok"/>
        <w:framePr w:wrap="around"/>
        <w:rPr>
          <w:lang w:val="de-DE"/>
        </w:rPr>
      </w:pPr>
      <w:r>
        <w:rPr>
          <w:lang w:eastAsia="da-DK"/>
        </w:rPr>
        <w:drawing>
          <wp:inline distT="0" distB="0" distL="0" distR="0">
            <wp:extent cx="1349375" cy="899795"/>
            <wp:effectExtent l="0" t="0" r="317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rsikring_Ha¦ènd+Kop_POS_4-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AA" w:rsidRDefault="002218AA" w:rsidP="006228F1">
      <w:pPr>
        <w:pStyle w:val="AL2adresseblok"/>
        <w:framePr w:wrap="around"/>
        <w:rPr>
          <w:lang w:val="de-DE"/>
        </w:rPr>
      </w:pPr>
    </w:p>
    <w:p w:rsidR="002218AA" w:rsidRDefault="002218AA" w:rsidP="006228F1">
      <w:pPr>
        <w:pStyle w:val="AL2adresseblok"/>
        <w:framePr w:wrap="around"/>
        <w:rPr>
          <w:lang w:val="de-DE"/>
        </w:rPr>
      </w:pPr>
    </w:p>
    <w:p w:rsidR="002218AA" w:rsidRPr="009F70FE" w:rsidRDefault="002218AA" w:rsidP="006228F1">
      <w:pPr>
        <w:pStyle w:val="AL2adresseblok"/>
        <w:framePr w:wrap="around"/>
        <w:rPr>
          <w:lang w:val="de-DE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</w:tblGrid>
      <w:tr w:rsidR="0098486B" w:rsidTr="0098486B">
        <w:tc>
          <w:tcPr>
            <w:tcW w:w="2265" w:type="dxa"/>
          </w:tcPr>
          <w:p w:rsidR="0098486B" w:rsidRDefault="0098486B" w:rsidP="006228F1">
            <w:pPr>
              <w:pStyle w:val="AL2adresseblok"/>
              <w:framePr w:wrap="around"/>
              <w:rPr>
                <w:lang w:val="de-DE"/>
              </w:rPr>
            </w:pPr>
          </w:p>
        </w:tc>
      </w:tr>
    </w:tbl>
    <w:p w:rsidR="00844E92" w:rsidRPr="009F70FE" w:rsidRDefault="00844E92" w:rsidP="006228F1">
      <w:pPr>
        <w:pStyle w:val="AL2adresseblok"/>
        <w:framePr w:wrap="around"/>
        <w:rPr>
          <w:lang w:val="de-DE"/>
        </w:rPr>
      </w:pPr>
    </w:p>
    <w:p w:rsidR="00844E92" w:rsidRPr="009F70FE" w:rsidRDefault="00844E92" w:rsidP="006228F1">
      <w:pPr>
        <w:pStyle w:val="AL2adresseblok"/>
        <w:framePr w:wrap="around"/>
        <w:rPr>
          <w:lang w:val="de-DE"/>
        </w:rPr>
      </w:pPr>
    </w:p>
    <w:p w:rsidR="00844E92" w:rsidRDefault="00844E92" w:rsidP="006228F1">
      <w:pPr>
        <w:pStyle w:val="AL2adresseblok"/>
        <w:framePr w:wrap="around"/>
        <w:rPr>
          <w:lang w:val="de-DE"/>
        </w:rPr>
      </w:pPr>
    </w:p>
    <w:p w:rsidR="0069652F" w:rsidRDefault="0069652F" w:rsidP="006228F1">
      <w:pPr>
        <w:pStyle w:val="AL2adresseblok"/>
        <w:framePr w:wrap="around"/>
        <w:rPr>
          <w:lang w:val="de-DE"/>
        </w:rPr>
      </w:pPr>
    </w:p>
    <w:p w:rsidR="0069652F" w:rsidRDefault="0069652F" w:rsidP="006228F1">
      <w:pPr>
        <w:pStyle w:val="AL2adresseblok"/>
        <w:framePr w:wrap="around"/>
        <w:rPr>
          <w:lang w:val="de-DE"/>
        </w:rPr>
      </w:pPr>
    </w:p>
    <w:p w:rsidR="0069652F" w:rsidRDefault="0069652F" w:rsidP="006228F1">
      <w:pPr>
        <w:pStyle w:val="AL2adresseblok"/>
        <w:framePr w:wrap="around"/>
        <w:rPr>
          <w:lang w:val="de-DE"/>
        </w:rPr>
      </w:pPr>
    </w:p>
    <w:p w:rsidR="0069652F" w:rsidRDefault="0069652F" w:rsidP="006228F1">
      <w:pPr>
        <w:pStyle w:val="AL2adresseblok"/>
        <w:framePr w:wrap="around"/>
        <w:rPr>
          <w:lang w:val="de-DE"/>
        </w:rPr>
      </w:pPr>
    </w:p>
    <w:p w:rsidR="0069652F" w:rsidRDefault="0069652F" w:rsidP="006228F1">
      <w:pPr>
        <w:pStyle w:val="AL2adresseblok"/>
        <w:framePr w:wrap="around"/>
        <w:rPr>
          <w:lang w:val="de-DE"/>
        </w:rPr>
      </w:pPr>
    </w:p>
    <w:p w:rsidR="0069652F" w:rsidRDefault="0069652F" w:rsidP="006228F1">
      <w:pPr>
        <w:pStyle w:val="AL2adresseblok"/>
        <w:framePr w:wrap="around"/>
        <w:rPr>
          <w:lang w:val="de-DE"/>
        </w:rPr>
      </w:pPr>
    </w:p>
    <w:p w:rsidR="0069652F" w:rsidRPr="009F70FE" w:rsidRDefault="0069652F" w:rsidP="006228F1">
      <w:pPr>
        <w:pStyle w:val="AL2adresseblok"/>
        <w:framePr w:wrap="around"/>
        <w:rPr>
          <w:lang w:val="de-DE"/>
        </w:rPr>
      </w:pPr>
    </w:p>
    <w:p w:rsidR="00844E92" w:rsidRPr="009F70FE" w:rsidRDefault="00844E92" w:rsidP="006228F1">
      <w:pPr>
        <w:pStyle w:val="AL2adresseblok"/>
        <w:framePr w:wrap="around"/>
        <w:rPr>
          <w:lang w:val="de-DE"/>
        </w:rPr>
      </w:pPr>
    </w:p>
    <w:p w:rsidR="00844E92" w:rsidRPr="009F70FE" w:rsidRDefault="00844E92" w:rsidP="006228F1">
      <w:pPr>
        <w:pStyle w:val="AL2adresseblok"/>
        <w:framePr w:wrap="around"/>
        <w:rPr>
          <w:lang w:val="de-DE"/>
        </w:rPr>
      </w:pPr>
    </w:p>
    <w:p w:rsidR="00E81F4A" w:rsidRDefault="00E81F4A" w:rsidP="006228F1">
      <w:pPr>
        <w:pStyle w:val="AL2adresseblok"/>
        <w:framePr w:wrap="around"/>
        <w:rPr>
          <w:lang w:val="de-DE"/>
        </w:rPr>
      </w:pPr>
    </w:p>
    <w:p w:rsidR="00CB39A2" w:rsidRDefault="00CB39A2" w:rsidP="006228F1">
      <w:pPr>
        <w:pStyle w:val="AL2adresseblok"/>
        <w:framePr w:wrap="around"/>
        <w:rPr>
          <w:lang w:val="de-DE"/>
        </w:rPr>
      </w:pPr>
    </w:p>
    <w:p w:rsidR="00CB39A2" w:rsidRDefault="00CB39A2" w:rsidP="006228F1">
      <w:pPr>
        <w:pStyle w:val="AL2adresseblok"/>
        <w:framePr w:wrap="around"/>
        <w:rPr>
          <w:lang w:val="de-DE"/>
        </w:rPr>
      </w:pPr>
    </w:p>
    <w:p w:rsidR="00E81F4A" w:rsidRPr="009F70FE" w:rsidRDefault="00E81F4A" w:rsidP="006228F1">
      <w:pPr>
        <w:pStyle w:val="AL2adresseblok"/>
        <w:framePr w:wrap="around"/>
        <w:rPr>
          <w:lang w:val="de-DE"/>
        </w:rPr>
      </w:pPr>
    </w:p>
    <w:p w:rsidR="00E81F4A" w:rsidRDefault="00E81F4A" w:rsidP="006228F1">
      <w:pPr>
        <w:pStyle w:val="AL2adresseblok"/>
        <w:framePr w:wrap="around"/>
        <w:rPr>
          <w:lang w:val="de-DE"/>
        </w:rPr>
      </w:pPr>
    </w:p>
    <w:p w:rsidR="00553642" w:rsidRDefault="00553642" w:rsidP="006228F1">
      <w:pPr>
        <w:pStyle w:val="AL2adresseblok"/>
        <w:framePr w:wrap="around"/>
        <w:rPr>
          <w:lang w:val="de-DE"/>
        </w:rPr>
      </w:pPr>
    </w:p>
    <w:p w:rsidR="00553642" w:rsidRPr="009F70FE" w:rsidRDefault="00553642" w:rsidP="006228F1">
      <w:pPr>
        <w:pStyle w:val="AL2adresseblok"/>
        <w:framePr w:wrap="around"/>
        <w:rPr>
          <w:lang w:val="de-DE"/>
        </w:rPr>
      </w:pPr>
    </w:p>
    <w:p w:rsidR="00E81F4A" w:rsidRPr="009F70FE" w:rsidRDefault="00E81F4A" w:rsidP="006228F1">
      <w:pPr>
        <w:pStyle w:val="AL2adresseblok"/>
        <w:framePr w:wrap="around"/>
        <w:rPr>
          <w:lang w:val="de-DE"/>
        </w:rPr>
      </w:pPr>
    </w:p>
    <w:p w:rsidR="00E81F4A" w:rsidRPr="009F70FE" w:rsidRDefault="00E81F4A" w:rsidP="006228F1">
      <w:pPr>
        <w:pStyle w:val="AL2adresseblok"/>
        <w:framePr w:wrap="around"/>
      </w:pPr>
      <w:r w:rsidRPr="009F70FE">
        <w:t>Ekspeditionstid:</w:t>
      </w:r>
    </w:p>
    <w:p w:rsidR="00E81F4A" w:rsidRPr="009F70FE" w:rsidRDefault="00E81F4A" w:rsidP="006228F1">
      <w:pPr>
        <w:pStyle w:val="AL2adresseblok"/>
        <w:framePr w:wrap="around"/>
      </w:pPr>
      <w:r w:rsidRPr="009F70FE">
        <w:t>Man. - ons. kl. 9 - 15</w:t>
      </w:r>
    </w:p>
    <w:p w:rsidR="00E81F4A" w:rsidRPr="009F70FE" w:rsidRDefault="00E81F4A" w:rsidP="006228F1">
      <w:pPr>
        <w:pStyle w:val="AL2adresseblok"/>
        <w:framePr w:wrap="around"/>
      </w:pPr>
      <w:r w:rsidRPr="009F70FE">
        <w:t>Torsdag kl. 9 - 17</w:t>
      </w:r>
    </w:p>
    <w:p w:rsidR="00E81F4A" w:rsidRPr="009F70FE" w:rsidRDefault="00E81F4A" w:rsidP="006228F1">
      <w:pPr>
        <w:pStyle w:val="AL2adresseblok"/>
        <w:framePr w:wrap="around"/>
      </w:pPr>
      <w:r w:rsidRPr="009F70FE">
        <w:t>Fredag kl. 9 - 13</w:t>
      </w:r>
    </w:p>
    <w:p w:rsidR="00E81F4A" w:rsidRPr="009F70FE" w:rsidRDefault="00E81F4A">
      <w:pPr>
        <w:pStyle w:val="AL2normal"/>
        <w:rPr>
          <w:rFonts w:ascii="Arial" w:hAnsi="Arial"/>
          <w:noProof/>
        </w:rPr>
      </w:pPr>
    </w:p>
    <w:p w:rsidR="00553642" w:rsidRDefault="00553642">
      <w:pPr>
        <w:pStyle w:val="AL2overskrift1"/>
        <w:rPr>
          <w:rFonts w:ascii="Arial" w:hAnsi="Arial"/>
        </w:rPr>
      </w:pPr>
    </w:p>
    <w:p w:rsidR="00E81F4A" w:rsidRPr="0042173A" w:rsidRDefault="009F70FE">
      <w:pPr>
        <w:pStyle w:val="AL2overskrift1"/>
        <w:rPr>
          <w:rFonts w:ascii="Arial" w:hAnsi="Arial"/>
          <w:b w:val="0"/>
        </w:rPr>
      </w:pPr>
      <w:r>
        <w:rPr>
          <w:rFonts w:ascii="Arial" w:hAnsi="Arial"/>
        </w:rPr>
        <w:t>Energirenovering</w:t>
      </w:r>
      <w:r w:rsidR="00DB08ED">
        <w:rPr>
          <w:rFonts w:ascii="Arial" w:hAnsi="Arial"/>
        </w:rPr>
        <w:t xml:space="preserve"> – Adgang til boligen</w:t>
      </w:r>
    </w:p>
    <w:p w:rsidR="009F70FE" w:rsidRDefault="009F70FE" w:rsidP="009D6F10">
      <w:pPr>
        <w:pStyle w:val="AL2normal"/>
        <w:spacing w:line="276" w:lineRule="auto"/>
        <w:ind w:right="1672"/>
        <w:rPr>
          <w:rFonts w:ascii="Arial" w:hAnsi="Arial"/>
          <w:sz w:val="20"/>
        </w:rPr>
      </w:pPr>
      <w:r w:rsidRPr="0042173A">
        <w:rPr>
          <w:rFonts w:ascii="Arial" w:hAnsi="Arial"/>
          <w:sz w:val="20"/>
        </w:rPr>
        <w:t>Renoveringen af din bolig forventes</w:t>
      </w:r>
      <w:r w:rsidR="00FF1484">
        <w:rPr>
          <w:rFonts w:ascii="Arial" w:hAnsi="Arial"/>
          <w:sz w:val="20"/>
        </w:rPr>
        <w:t xml:space="preserve"> af tage 12</w:t>
      </w:r>
      <w:r w:rsidR="0042173A" w:rsidRPr="0042173A">
        <w:rPr>
          <w:rFonts w:ascii="Arial" w:hAnsi="Arial"/>
          <w:sz w:val="20"/>
        </w:rPr>
        <w:t xml:space="preserve"> uger</w:t>
      </w:r>
      <w:r w:rsidR="00B65C4F">
        <w:rPr>
          <w:rFonts w:ascii="Arial" w:hAnsi="Arial"/>
          <w:sz w:val="20"/>
        </w:rPr>
        <w:t>. Hver bolig v</w:t>
      </w:r>
      <w:r w:rsidR="00FF1484">
        <w:rPr>
          <w:rFonts w:ascii="Arial" w:hAnsi="Arial"/>
          <w:sz w:val="20"/>
        </w:rPr>
        <w:t>il være uden køkken og bad i 9</w:t>
      </w:r>
      <w:r w:rsidR="00B65C4F">
        <w:rPr>
          <w:rFonts w:ascii="Arial" w:hAnsi="Arial"/>
          <w:sz w:val="20"/>
        </w:rPr>
        <w:t xml:space="preserve"> uger. Renoveringen forventes </w:t>
      </w:r>
      <w:r w:rsidR="0042173A" w:rsidRPr="0042173A">
        <w:rPr>
          <w:rFonts w:ascii="Arial" w:hAnsi="Arial"/>
          <w:sz w:val="20"/>
        </w:rPr>
        <w:t>at starte:</w:t>
      </w:r>
    </w:p>
    <w:p w:rsidR="00B65C4F" w:rsidRDefault="00B65C4F" w:rsidP="009D6F10">
      <w:pPr>
        <w:pStyle w:val="AL2normal"/>
        <w:spacing w:line="276" w:lineRule="auto"/>
        <w:ind w:right="1672"/>
        <w:rPr>
          <w:rFonts w:ascii="Arial" w:hAnsi="Arial"/>
          <w:b/>
          <w:sz w:val="20"/>
        </w:rPr>
      </w:pPr>
    </w:p>
    <w:p w:rsidR="00183BD9" w:rsidRDefault="004E244E" w:rsidP="009D6F10">
      <w:pPr>
        <w:pStyle w:val="AL2normal"/>
        <w:spacing w:line="276" w:lineRule="auto"/>
        <w:ind w:right="167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Man</w:t>
      </w:r>
      <w:r w:rsidR="00310348">
        <w:rPr>
          <w:rFonts w:ascii="Arial" w:hAnsi="Arial"/>
          <w:b/>
          <w:sz w:val="20"/>
        </w:rPr>
        <w:t xml:space="preserve">dag </w:t>
      </w:r>
      <w:r w:rsidR="00CA509A" w:rsidRPr="006228F1">
        <w:rPr>
          <w:rFonts w:ascii="Arial" w:hAnsi="Arial"/>
          <w:b/>
          <w:sz w:val="20"/>
        </w:rPr>
        <w:t>den</w:t>
      </w:r>
      <w:r w:rsidR="00437146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10</w:t>
      </w:r>
      <w:r w:rsidR="00FF51A3">
        <w:rPr>
          <w:rFonts w:ascii="Arial" w:hAnsi="Arial"/>
          <w:b/>
          <w:sz w:val="20"/>
        </w:rPr>
        <w:t xml:space="preserve">. </w:t>
      </w:r>
      <w:r w:rsidR="00553642">
        <w:rPr>
          <w:rFonts w:ascii="Arial" w:hAnsi="Arial"/>
          <w:b/>
          <w:sz w:val="20"/>
        </w:rPr>
        <w:t>marts</w:t>
      </w:r>
      <w:r w:rsidR="00ED3A9E">
        <w:rPr>
          <w:rFonts w:ascii="Arial" w:hAnsi="Arial"/>
          <w:b/>
          <w:sz w:val="20"/>
        </w:rPr>
        <w:t xml:space="preserve"> 201</w:t>
      </w:r>
      <w:r>
        <w:rPr>
          <w:rFonts w:ascii="Arial" w:hAnsi="Arial"/>
          <w:b/>
          <w:sz w:val="20"/>
        </w:rPr>
        <w:t>4</w:t>
      </w:r>
    </w:p>
    <w:p w:rsidR="009F70FE" w:rsidRPr="006228F1" w:rsidRDefault="009F70FE" w:rsidP="009D6F10">
      <w:pPr>
        <w:pStyle w:val="AL2normal"/>
        <w:spacing w:line="276" w:lineRule="auto"/>
        <w:ind w:right="1672"/>
        <w:rPr>
          <w:rFonts w:ascii="Arial" w:hAnsi="Arial"/>
          <w:b/>
          <w:sz w:val="20"/>
        </w:rPr>
      </w:pPr>
    </w:p>
    <w:p w:rsidR="00CD712C" w:rsidRDefault="00CB39A2" w:rsidP="009D6F10">
      <w:pPr>
        <w:pStyle w:val="AL2normal"/>
        <w:spacing w:line="276" w:lineRule="auto"/>
        <w:ind w:right="1672"/>
        <w:rPr>
          <w:rFonts w:ascii="Arial" w:hAnsi="Arial"/>
          <w:i/>
          <w:sz w:val="20"/>
        </w:rPr>
      </w:pPr>
      <w:r w:rsidRPr="00CB39A2">
        <w:rPr>
          <w:rFonts w:ascii="Arial" w:hAnsi="Arial"/>
          <w:i/>
          <w:sz w:val="20"/>
        </w:rPr>
        <w:t xml:space="preserve">Ca. </w:t>
      </w:r>
      <w:r w:rsidR="00440CA0">
        <w:rPr>
          <w:rFonts w:ascii="Arial" w:hAnsi="Arial"/>
          <w:i/>
          <w:sz w:val="20"/>
        </w:rPr>
        <w:t>4</w:t>
      </w:r>
      <w:r w:rsidR="00B36704">
        <w:rPr>
          <w:rFonts w:ascii="Arial" w:hAnsi="Arial"/>
          <w:i/>
          <w:sz w:val="20"/>
        </w:rPr>
        <w:t xml:space="preserve"> uger før opstart får du</w:t>
      </w:r>
      <w:r w:rsidR="00437146" w:rsidRPr="00CB39A2">
        <w:rPr>
          <w:rFonts w:ascii="Arial" w:hAnsi="Arial"/>
          <w:i/>
          <w:sz w:val="20"/>
        </w:rPr>
        <w:t xml:space="preserve"> det</w:t>
      </w:r>
      <w:r w:rsidR="00B65C4F" w:rsidRPr="00CB39A2">
        <w:rPr>
          <w:rFonts w:ascii="Arial" w:hAnsi="Arial"/>
          <w:i/>
          <w:sz w:val="20"/>
        </w:rPr>
        <w:t xml:space="preserve"> præcise tidspunkt for opstart af arbejder i boligen.</w:t>
      </w:r>
    </w:p>
    <w:p w:rsidR="00CB39A2" w:rsidRDefault="00CB39A2" w:rsidP="009D6F10">
      <w:pPr>
        <w:pStyle w:val="AL2normal"/>
        <w:spacing w:line="276" w:lineRule="auto"/>
        <w:ind w:right="1672"/>
        <w:rPr>
          <w:rFonts w:ascii="Arial" w:hAnsi="Arial"/>
          <w:sz w:val="20"/>
        </w:rPr>
      </w:pPr>
    </w:p>
    <w:p w:rsidR="009F70FE" w:rsidRPr="009F70FE" w:rsidRDefault="009F70FE" w:rsidP="009D6F10">
      <w:pPr>
        <w:pStyle w:val="AL2normal"/>
        <w:spacing w:line="276" w:lineRule="auto"/>
        <w:ind w:right="1672"/>
        <w:rPr>
          <w:rFonts w:ascii="Arial" w:hAnsi="Arial"/>
          <w:sz w:val="20"/>
        </w:rPr>
      </w:pPr>
      <w:r w:rsidRPr="009F70FE">
        <w:rPr>
          <w:rFonts w:ascii="Arial" w:hAnsi="Arial"/>
          <w:sz w:val="20"/>
        </w:rPr>
        <w:t>Renoveringen omfatter</w:t>
      </w:r>
      <w:r w:rsidR="00E8491C">
        <w:rPr>
          <w:rFonts w:ascii="Arial" w:hAnsi="Arial"/>
          <w:sz w:val="20"/>
        </w:rPr>
        <w:t xml:space="preserve"> ny indgangs</w:t>
      </w:r>
      <w:r w:rsidR="00B65C4F">
        <w:rPr>
          <w:rFonts w:ascii="Arial" w:hAnsi="Arial"/>
          <w:sz w:val="20"/>
        </w:rPr>
        <w:t>- og altan</w:t>
      </w:r>
      <w:r w:rsidR="00E8491C">
        <w:rPr>
          <w:rFonts w:ascii="Arial" w:hAnsi="Arial"/>
          <w:sz w:val="20"/>
        </w:rPr>
        <w:t>facade, nye gavle</w:t>
      </w:r>
      <w:r w:rsidR="00B65C4F">
        <w:rPr>
          <w:rFonts w:ascii="Arial" w:hAnsi="Arial"/>
          <w:sz w:val="20"/>
        </w:rPr>
        <w:t xml:space="preserve"> med vinduer</w:t>
      </w:r>
      <w:r w:rsidR="00E8491C">
        <w:rPr>
          <w:rFonts w:ascii="Arial" w:hAnsi="Arial"/>
          <w:sz w:val="20"/>
        </w:rPr>
        <w:t>, nyt ventilationsanlæg,</w:t>
      </w:r>
      <w:r w:rsidR="002824DF">
        <w:rPr>
          <w:rFonts w:ascii="Arial" w:hAnsi="Arial"/>
          <w:sz w:val="20"/>
        </w:rPr>
        <w:t xml:space="preserve"> </w:t>
      </w:r>
      <w:r w:rsidRPr="009F70FE">
        <w:rPr>
          <w:rFonts w:ascii="Arial" w:hAnsi="Arial"/>
          <w:sz w:val="20"/>
        </w:rPr>
        <w:t xml:space="preserve">nye faldstammer, nyt badeværelse og nyt køkken samt tætning af lejlighedsskel. </w:t>
      </w:r>
      <w:r w:rsidR="00B65C4F">
        <w:rPr>
          <w:rFonts w:ascii="Arial" w:hAnsi="Arial"/>
          <w:sz w:val="20"/>
        </w:rPr>
        <w:t xml:space="preserve">I kælderen bliver vinduer og kloak skiftet. </w:t>
      </w:r>
    </w:p>
    <w:p w:rsidR="00B36704" w:rsidRDefault="00B36704" w:rsidP="009D6F10">
      <w:pPr>
        <w:pStyle w:val="AL2normal"/>
        <w:spacing w:line="276" w:lineRule="auto"/>
        <w:ind w:right="1672"/>
        <w:rPr>
          <w:rFonts w:ascii="Arial" w:hAnsi="Arial"/>
          <w:i/>
          <w:sz w:val="20"/>
        </w:rPr>
      </w:pPr>
    </w:p>
    <w:p w:rsidR="009F70FE" w:rsidRPr="004E7937" w:rsidRDefault="009F70FE" w:rsidP="009D6F10">
      <w:pPr>
        <w:pStyle w:val="AL2normal"/>
        <w:spacing w:line="276" w:lineRule="auto"/>
        <w:ind w:right="1672"/>
        <w:rPr>
          <w:rFonts w:ascii="Arial" w:hAnsi="Arial"/>
          <w:i/>
          <w:sz w:val="20"/>
        </w:rPr>
      </w:pPr>
      <w:r w:rsidRPr="004E7937">
        <w:rPr>
          <w:rFonts w:ascii="Arial" w:hAnsi="Arial"/>
          <w:i/>
          <w:sz w:val="20"/>
        </w:rPr>
        <w:t xml:space="preserve">Lejekontrakten fortsætter uændret i renoveringsperioden. </w:t>
      </w:r>
    </w:p>
    <w:p w:rsidR="009F70FE" w:rsidRDefault="009F70FE" w:rsidP="009D6F10">
      <w:pPr>
        <w:pStyle w:val="AL2normal"/>
        <w:spacing w:line="276" w:lineRule="auto"/>
        <w:ind w:right="1672"/>
        <w:rPr>
          <w:rFonts w:ascii="Arial" w:hAnsi="Arial"/>
          <w:sz w:val="20"/>
        </w:rPr>
      </w:pPr>
    </w:p>
    <w:p w:rsidR="00CC0533" w:rsidRPr="00CC0533" w:rsidRDefault="00CC0533" w:rsidP="00CC0533">
      <w:pPr>
        <w:pStyle w:val="AL2normal"/>
        <w:spacing w:line="276" w:lineRule="auto"/>
        <w:ind w:right="1672"/>
        <w:rPr>
          <w:rFonts w:ascii="Arial" w:hAnsi="Arial"/>
          <w:b/>
          <w:sz w:val="20"/>
        </w:rPr>
      </w:pPr>
      <w:r w:rsidRPr="00CC0533">
        <w:rPr>
          <w:rFonts w:ascii="Arial" w:hAnsi="Arial"/>
          <w:b/>
          <w:sz w:val="20"/>
        </w:rPr>
        <w:t>Manglende rydning</w:t>
      </w:r>
    </w:p>
    <w:p w:rsidR="00CC0533" w:rsidRDefault="00CC0533" w:rsidP="00CC0533">
      <w:pPr>
        <w:pStyle w:val="AL2normal"/>
        <w:spacing w:line="276" w:lineRule="auto"/>
        <w:ind w:right="1672"/>
        <w:rPr>
          <w:rFonts w:ascii="Arial" w:hAnsi="Arial"/>
          <w:sz w:val="20"/>
        </w:rPr>
      </w:pPr>
      <w:r w:rsidRPr="00CC0533">
        <w:rPr>
          <w:rFonts w:ascii="Arial" w:hAnsi="Arial"/>
          <w:sz w:val="20"/>
        </w:rPr>
        <w:t xml:space="preserve">Vi oplever flere og flere der ikke får ryddet til de varslede tidspunkter. Derfor vil Enemærke og Petersen fremadrettet rydde automatisk, når de støder på ikke ryddede områder. </w:t>
      </w:r>
      <w:r w:rsidR="00D21C5E">
        <w:rPr>
          <w:rFonts w:ascii="Arial" w:hAnsi="Arial"/>
          <w:sz w:val="20"/>
        </w:rPr>
        <w:t xml:space="preserve">Udgiften for dette ekstra arbejde </w:t>
      </w:r>
      <w:r w:rsidRPr="00CC0533">
        <w:rPr>
          <w:rFonts w:ascii="Arial" w:hAnsi="Arial"/>
          <w:sz w:val="20"/>
        </w:rPr>
        <w:t>vil blive trukket over huslejen.</w:t>
      </w:r>
      <w:r w:rsidR="00D21C5E">
        <w:rPr>
          <w:rFonts w:ascii="Arial" w:hAnsi="Arial"/>
          <w:sz w:val="20"/>
        </w:rPr>
        <w:t xml:space="preserve"> Jf. </w:t>
      </w:r>
      <w:r w:rsidR="00D21C5E" w:rsidRPr="009F70FE">
        <w:rPr>
          <w:rFonts w:ascii="Arial" w:hAnsi="Arial"/>
          <w:sz w:val="20"/>
        </w:rPr>
        <w:t>lov om leje af almene boliger §</w:t>
      </w:r>
      <w:r w:rsidR="00D21C5E">
        <w:rPr>
          <w:rFonts w:ascii="Arial" w:hAnsi="Arial"/>
          <w:sz w:val="20"/>
        </w:rPr>
        <w:t xml:space="preserve"> 78, stk. 2.</w:t>
      </w:r>
    </w:p>
    <w:p w:rsidR="00CC0533" w:rsidRPr="009F70FE" w:rsidRDefault="00CC0533" w:rsidP="00CC0533">
      <w:pPr>
        <w:pStyle w:val="AL2normal"/>
        <w:spacing w:line="276" w:lineRule="auto"/>
        <w:ind w:right="1672"/>
        <w:rPr>
          <w:rFonts w:ascii="Arial" w:hAnsi="Arial"/>
          <w:sz w:val="20"/>
        </w:rPr>
      </w:pPr>
    </w:p>
    <w:p w:rsidR="009F70FE" w:rsidRPr="009F70FE" w:rsidRDefault="009F70FE" w:rsidP="009D6F10">
      <w:pPr>
        <w:pStyle w:val="AL2normal"/>
        <w:spacing w:line="276" w:lineRule="auto"/>
        <w:ind w:right="1672"/>
        <w:rPr>
          <w:rFonts w:ascii="Arial" w:hAnsi="Arial"/>
          <w:b/>
          <w:sz w:val="20"/>
        </w:rPr>
      </w:pPr>
      <w:r w:rsidRPr="009F70FE">
        <w:rPr>
          <w:rFonts w:ascii="Arial" w:hAnsi="Arial"/>
          <w:b/>
          <w:sz w:val="20"/>
        </w:rPr>
        <w:t>Indboforsikring</w:t>
      </w:r>
    </w:p>
    <w:p w:rsidR="009F70FE" w:rsidRPr="009F70FE" w:rsidRDefault="00FE1A56" w:rsidP="009D6F10">
      <w:pPr>
        <w:pStyle w:val="AL2normal"/>
        <w:spacing w:line="276" w:lineRule="auto"/>
        <w:ind w:right="167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Skulle der forsvinde indbo fra din bolig under renoveringen, så er det din egen forsikring, der skal dække det. </w:t>
      </w:r>
      <w:r w:rsidR="009F70FE" w:rsidRPr="009F70FE">
        <w:rPr>
          <w:rFonts w:ascii="Arial" w:hAnsi="Arial"/>
          <w:sz w:val="20"/>
        </w:rPr>
        <w:t xml:space="preserve">Derfor er det vigtigt, at du inden renoveringen går i gang </w:t>
      </w:r>
      <w:r w:rsidR="00230B4A">
        <w:rPr>
          <w:rFonts w:ascii="Arial" w:hAnsi="Arial"/>
          <w:sz w:val="20"/>
        </w:rPr>
        <w:t>har</w:t>
      </w:r>
      <w:r w:rsidR="009F70FE" w:rsidRPr="009F70FE">
        <w:rPr>
          <w:rFonts w:ascii="Arial" w:hAnsi="Arial"/>
          <w:sz w:val="20"/>
        </w:rPr>
        <w:t xml:space="preserve"> tegnet en indboforsikring.</w:t>
      </w:r>
    </w:p>
    <w:p w:rsidR="009F70FE" w:rsidRPr="009F70FE" w:rsidRDefault="009F70FE" w:rsidP="009D6F10">
      <w:pPr>
        <w:pStyle w:val="AL2normal"/>
        <w:spacing w:line="276" w:lineRule="auto"/>
        <w:ind w:right="1672"/>
        <w:rPr>
          <w:rFonts w:ascii="Arial" w:hAnsi="Arial"/>
          <w:sz w:val="20"/>
        </w:rPr>
      </w:pPr>
    </w:p>
    <w:p w:rsidR="009F70FE" w:rsidRPr="009F70FE" w:rsidRDefault="009F70FE" w:rsidP="009D6F10">
      <w:pPr>
        <w:pStyle w:val="AL2normal"/>
        <w:spacing w:line="276" w:lineRule="auto"/>
        <w:ind w:right="1672"/>
        <w:rPr>
          <w:rFonts w:ascii="Arial" w:hAnsi="Arial"/>
          <w:b/>
          <w:sz w:val="20"/>
        </w:rPr>
      </w:pPr>
      <w:r w:rsidRPr="009F70FE">
        <w:rPr>
          <w:rFonts w:ascii="Arial" w:hAnsi="Arial"/>
          <w:b/>
          <w:sz w:val="20"/>
        </w:rPr>
        <w:t>Adgang til boligen</w:t>
      </w:r>
    </w:p>
    <w:p w:rsidR="007F152B" w:rsidRDefault="009F70FE" w:rsidP="009D6F10">
      <w:pPr>
        <w:pStyle w:val="AL2normal"/>
        <w:spacing w:line="276" w:lineRule="auto"/>
        <w:ind w:right="1672"/>
        <w:rPr>
          <w:rFonts w:ascii="Arial" w:hAnsi="Arial"/>
          <w:sz w:val="20"/>
        </w:rPr>
      </w:pPr>
      <w:r w:rsidRPr="009F70FE">
        <w:rPr>
          <w:rFonts w:ascii="Arial" w:hAnsi="Arial"/>
          <w:sz w:val="20"/>
        </w:rPr>
        <w:t>Til orientering skal vi oplyse, at vores ret til at få adgang til lejemålet fremgår af lov om leje af almene boliger § 33</w:t>
      </w:r>
      <w:r w:rsidR="00D21C5E">
        <w:rPr>
          <w:rFonts w:ascii="Arial" w:hAnsi="Arial"/>
          <w:sz w:val="20"/>
        </w:rPr>
        <w:t>,</w:t>
      </w:r>
      <w:r w:rsidRPr="009F70FE">
        <w:rPr>
          <w:rFonts w:ascii="Arial" w:hAnsi="Arial"/>
          <w:sz w:val="20"/>
        </w:rPr>
        <w:t xml:space="preserve"> </w:t>
      </w:r>
      <w:r w:rsidR="00D21C5E">
        <w:rPr>
          <w:rFonts w:ascii="Arial" w:hAnsi="Arial"/>
          <w:sz w:val="20"/>
        </w:rPr>
        <w:t xml:space="preserve">stk. 1 samt </w:t>
      </w:r>
      <w:r w:rsidRPr="009F70FE">
        <w:rPr>
          <w:rFonts w:ascii="Arial" w:hAnsi="Arial"/>
          <w:sz w:val="20"/>
        </w:rPr>
        <w:t>stk</w:t>
      </w:r>
      <w:r w:rsidR="009D6F10">
        <w:rPr>
          <w:rFonts w:ascii="Arial" w:hAnsi="Arial"/>
          <w:sz w:val="20"/>
        </w:rPr>
        <w:t>. 2</w:t>
      </w:r>
      <w:r w:rsidR="009903DE">
        <w:rPr>
          <w:rFonts w:ascii="Arial" w:hAnsi="Arial"/>
          <w:sz w:val="20"/>
        </w:rPr>
        <w:t xml:space="preserve">. Her har </w:t>
      </w:r>
      <w:r w:rsidR="009D6F10">
        <w:rPr>
          <w:rFonts w:ascii="Arial" w:hAnsi="Arial"/>
          <w:sz w:val="20"/>
        </w:rPr>
        <w:t>lejeren krav på 3 måneders varsel inden opstart af arbejde i boligen, der er til væsentlig ulempe for lejeren.</w:t>
      </w:r>
      <w:r w:rsidR="002C6D5E">
        <w:rPr>
          <w:rFonts w:ascii="Arial" w:hAnsi="Arial"/>
          <w:sz w:val="20"/>
        </w:rPr>
        <w:br/>
      </w:r>
    </w:p>
    <w:p w:rsidR="002F36DD" w:rsidRDefault="00B36704" w:rsidP="009D6F10">
      <w:pPr>
        <w:pStyle w:val="AL2normal"/>
        <w:spacing w:line="276" w:lineRule="auto"/>
        <w:ind w:right="1672"/>
        <w:rPr>
          <w:rFonts w:ascii="Arial" w:hAnsi="Arial"/>
          <w:sz w:val="20"/>
        </w:rPr>
      </w:pPr>
      <w:r>
        <w:rPr>
          <w:rFonts w:ascii="Arial" w:hAnsi="Arial"/>
          <w:sz w:val="20"/>
        </w:rPr>
        <w:t>Har du</w:t>
      </w:r>
      <w:r w:rsidR="002F36DD">
        <w:rPr>
          <w:rFonts w:ascii="Arial" w:hAnsi="Arial"/>
          <w:sz w:val="20"/>
        </w:rPr>
        <w:t xml:space="preserve"> spørgsmål kan </w:t>
      </w:r>
      <w:r>
        <w:rPr>
          <w:rFonts w:ascii="Arial" w:hAnsi="Arial"/>
          <w:sz w:val="20"/>
        </w:rPr>
        <w:t>du</w:t>
      </w:r>
      <w:r w:rsidR="002F36DD">
        <w:rPr>
          <w:rFonts w:ascii="Arial" w:hAnsi="Arial"/>
          <w:sz w:val="20"/>
        </w:rPr>
        <w:t xml:space="preserve"> kontakte Projektkontoret.</w:t>
      </w:r>
    </w:p>
    <w:p w:rsidR="002F36DD" w:rsidRDefault="002F36DD" w:rsidP="009D6F10">
      <w:pPr>
        <w:pStyle w:val="AL2normal"/>
        <w:spacing w:line="276" w:lineRule="auto"/>
        <w:ind w:right="1672"/>
        <w:rPr>
          <w:rFonts w:ascii="Arial" w:hAnsi="Arial"/>
          <w:sz w:val="20"/>
        </w:rPr>
      </w:pPr>
    </w:p>
    <w:p w:rsidR="002F36DD" w:rsidRDefault="002F36DD" w:rsidP="002F36DD">
      <w:pPr>
        <w:pStyle w:val="AL2normal"/>
        <w:ind w:right="1672"/>
        <w:rPr>
          <w:rFonts w:ascii="Arial" w:hAnsi="Arial"/>
          <w:sz w:val="20"/>
        </w:rPr>
      </w:pPr>
      <w:r w:rsidRPr="00C11649">
        <w:rPr>
          <w:rFonts w:ascii="Arial" w:hAnsi="Arial"/>
          <w:sz w:val="20"/>
        </w:rPr>
        <w:t>Med venlig hilsen</w:t>
      </w:r>
    </w:p>
    <w:p w:rsidR="008101C5" w:rsidRPr="00C11649" w:rsidRDefault="008101C5" w:rsidP="002F36DD">
      <w:pPr>
        <w:pStyle w:val="AL2normal"/>
        <w:ind w:right="1672"/>
        <w:rPr>
          <w:rFonts w:ascii="Arial" w:hAnsi="Arial"/>
          <w:sz w:val="20"/>
        </w:rPr>
      </w:pPr>
    </w:p>
    <w:p w:rsidR="002F36DD" w:rsidRDefault="002F36DD" w:rsidP="002F36DD">
      <w:pPr>
        <w:pStyle w:val="AL2afsend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Titel</w:t>
      </w:r>
    </w:p>
    <w:p w:rsidR="002F36DD" w:rsidRDefault="002F36DD" w:rsidP="002F36DD">
      <w:pPr>
        <w:pStyle w:val="AL2afsend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Navn</w:t>
      </w:r>
    </w:p>
    <w:p w:rsidR="002F36DD" w:rsidRPr="00714980" w:rsidRDefault="002F36DD" w:rsidP="002F36DD">
      <w:pPr>
        <w:pStyle w:val="AL2afsend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Telefon: </w:t>
      </w:r>
    </w:p>
    <w:p w:rsidR="004153A2" w:rsidRPr="00D21C5E" w:rsidRDefault="004153A2" w:rsidP="002F36DD">
      <w:pPr>
        <w:pStyle w:val="AL2normal"/>
        <w:spacing w:line="276" w:lineRule="auto"/>
        <w:ind w:right="1672"/>
      </w:pPr>
    </w:p>
    <w:sectPr w:rsidR="004153A2" w:rsidRPr="00D21C5E" w:rsidSect="00BC5799">
      <w:footerReference w:type="default" r:id="rId12"/>
      <w:pgSz w:w="11907" w:h="16839" w:code="9"/>
      <w:pgMar w:top="1418" w:right="1275" w:bottom="1701" w:left="1304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34" w:rsidRDefault="00EF5934">
      <w:r>
        <w:separator/>
      </w:r>
    </w:p>
    <w:p w:rsidR="00EF5934" w:rsidRDefault="00EF5934"/>
  </w:endnote>
  <w:endnote w:type="continuationSeparator" w:id="0">
    <w:p w:rsidR="00EF5934" w:rsidRDefault="00EF5934">
      <w:r>
        <w:continuationSeparator/>
      </w:r>
    </w:p>
    <w:p w:rsidR="00EF5934" w:rsidRDefault="00EF59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934" w:rsidRDefault="00EF5934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D3CE2">
      <w:rPr>
        <w:noProof/>
      </w:rPr>
      <w:t>1</w:t>
    </w:r>
    <w:r>
      <w:fldChar w:fldCharType="end"/>
    </w:r>
    <w:r>
      <w:t xml:space="preserve"> af </w:t>
    </w:r>
    <w:bookmarkStart w:id="1" w:name="dato"/>
    <w:bookmarkEnd w:id="1"/>
    <w:r>
      <w:t>1</w:t>
    </w:r>
  </w:p>
  <w:p w:rsidR="00EF5934" w:rsidRDefault="00EF5934">
    <w:pPr>
      <w:tabs>
        <w:tab w:val="left" w:pos="62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34" w:rsidRDefault="00EF5934">
      <w:r>
        <w:separator/>
      </w:r>
    </w:p>
    <w:p w:rsidR="00EF5934" w:rsidRDefault="00EF5934"/>
  </w:footnote>
  <w:footnote w:type="continuationSeparator" w:id="0">
    <w:p w:rsidR="00EF5934" w:rsidRDefault="00EF5934">
      <w:r>
        <w:continuationSeparator/>
      </w:r>
    </w:p>
    <w:p w:rsidR="00EF5934" w:rsidRDefault="00EF59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050F9"/>
    <w:multiLevelType w:val="hybridMultilevel"/>
    <w:tmpl w:val="D4043DEC"/>
    <w:lvl w:ilvl="0" w:tplc="B45A8BF6">
      <w:start w:val="8381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F0328"/>
    <w:multiLevelType w:val="hybridMultilevel"/>
    <w:tmpl w:val="A31259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552059"/>
    <w:multiLevelType w:val="hybridMultilevel"/>
    <w:tmpl w:val="6E88C1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4993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5E"/>
    <w:rsid w:val="000031A9"/>
    <w:rsid w:val="00021D23"/>
    <w:rsid w:val="00033348"/>
    <w:rsid w:val="00043BAE"/>
    <w:rsid w:val="00067B83"/>
    <w:rsid w:val="000723A0"/>
    <w:rsid w:val="0009645A"/>
    <w:rsid w:val="000C42EF"/>
    <w:rsid w:val="000F2170"/>
    <w:rsid w:val="00104BA0"/>
    <w:rsid w:val="0010795C"/>
    <w:rsid w:val="00114015"/>
    <w:rsid w:val="00125EE4"/>
    <w:rsid w:val="0016768B"/>
    <w:rsid w:val="001813AA"/>
    <w:rsid w:val="00183BD9"/>
    <w:rsid w:val="001861BC"/>
    <w:rsid w:val="00191C6A"/>
    <w:rsid w:val="001973BE"/>
    <w:rsid w:val="001C7231"/>
    <w:rsid w:val="001D541C"/>
    <w:rsid w:val="001E1D2C"/>
    <w:rsid w:val="002076F7"/>
    <w:rsid w:val="002218AA"/>
    <w:rsid w:val="00230B4A"/>
    <w:rsid w:val="00255288"/>
    <w:rsid w:val="0026242B"/>
    <w:rsid w:val="002632EC"/>
    <w:rsid w:val="002824DF"/>
    <w:rsid w:val="002834A8"/>
    <w:rsid w:val="002A6936"/>
    <w:rsid w:val="002C24E5"/>
    <w:rsid w:val="002C6328"/>
    <w:rsid w:val="002C6D5E"/>
    <w:rsid w:val="002F36DD"/>
    <w:rsid w:val="00310348"/>
    <w:rsid w:val="0034585B"/>
    <w:rsid w:val="0036372D"/>
    <w:rsid w:val="0038753F"/>
    <w:rsid w:val="00394F61"/>
    <w:rsid w:val="003D1426"/>
    <w:rsid w:val="003D2B4F"/>
    <w:rsid w:val="004153A2"/>
    <w:rsid w:val="00420145"/>
    <w:rsid w:val="0042173A"/>
    <w:rsid w:val="00437146"/>
    <w:rsid w:val="00440CA0"/>
    <w:rsid w:val="00441D5B"/>
    <w:rsid w:val="00456853"/>
    <w:rsid w:val="0047344D"/>
    <w:rsid w:val="00484782"/>
    <w:rsid w:val="004909B7"/>
    <w:rsid w:val="004B225A"/>
    <w:rsid w:val="004B3B1D"/>
    <w:rsid w:val="004E244E"/>
    <w:rsid w:val="004E6357"/>
    <w:rsid w:val="004E7937"/>
    <w:rsid w:val="004F09D6"/>
    <w:rsid w:val="004F20CF"/>
    <w:rsid w:val="00517C4B"/>
    <w:rsid w:val="00553642"/>
    <w:rsid w:val="00555969"/>
    <w:rsid w:val="00566505"/>
    <w:rsid w:val="00574233"/>
    <w:rsid w:val="005D5218"/>
    <w:rsid w:val="005F4D7C"/>
    <w:rsid w:val="006228F1"/>
    <w:rsid w:val="0063214B"/>
    <w:rsid w:val="0065001F"/>
    <w:rsid w:val="00683F32"/>
    <w:rsid w:val="00694061"/>
    <w:rsid w:val="0069652F"/>
    <w:rsid w:val="006A0618"/>
    <w:rsid w:val="006E2954"/>
    <w:rsid w:val="0071434D"/>
    <w:rsid w:val="007855BA"/>
    <w:rsid w:val="007A4E74"/>
    <w:rsid w:val="007C7875"/>
    <w:rsid w:val="007F152B"/>
    <w:rsid w:val="008101C5"/>
    <w:rsid w:val="00816582"/>
    <w:rsid w:val="00817DB6"/>
    <w:rsid w:val="00844E92"/>
    <w:rsid w:val="00885C7E"/>
    <w:rsid w:val="008B4603"/>
    <w:rsid w:val="008F4144"/>
    <w:rsid w:val="009801D1"/>
    <w:rsid w:val="0098486B"/>
    <w:rsid w:val="009876E1"/>
    <w:rsid w:val="009903DE"/>
    <w:rsid w:val="00990454"/>
    <w:rsid w:val="0099045E"/>
    <w:rsid w:val="0099384C"/>
    <w:rsid w:val="009D3CE2"/>
    <w:rsid w:val="009D6F10"/>
    <w:rsid w:val="009E5191"/>
    <w:rsid w:val="009F70FE"/>
    <w:rsid w:val="00A419A0"/>
    <w:rsid w:val="00AA58DE"/>
    <w:rsid w:val="00AB49AF"/>
    <w:rsid w:val="00B00A13"/>
    <w:rsid w:val="00B05A40"/>
    <w:rsid w:val="00B07D56"/>
    <w:rsid w:val="00B348E4"/>
    <w:rsid w:val="00B36704"/>
    <w:rsid w:val="00B46231"/>
    <w:rsid w:val="00B65C4F"/>
    <w:rsid w:val="00B848B4"/>
    <w:rsid w:val="00B96AFB"/>
    <w:rsid w:val="00BB363C"/>
    <w:rsid w:val="00BC5799"/>
    <w:rsid w:val="00BC5E02"/>
    <w:rsid w:val="00C151A1"/>
    <w:rsid w:val="00C20A41"/>
    <w:rsid w:val="00C46C05"/>
    <w:rsid w:val="00CA509A"/>
    <w:rsid w:val="00CB39A2"/>
    <w:rsid w:val="00CB6DCA"/>
    <w:rsid w:val="00CC0533"/>
    <w:rsid w:val="00CD5ABF"/>
    <w:rsid w:val="00CD712C"/>
    <w:rsid w:val="00CE4650"/>
    <w:rsid w:val="00D15DA6"/>
    <w:rsid w:val="00D21C5E"/>
    <w:rsid w:val="00D2723D"/>
    <w:rsid w:val="00DB08ED"/>
    <w:rsid w:val="00DB53B8"/>
    <w:rsid w:val="00DD4C1F"/>
    <w:rsid w:val="00DE06EE"/>
    <w:rsid w:val="00DF19D5"/>
    <w:rsid w:val="00E81F4A"/>
    <w:rsid w:val="00E8491C"/>
    <w:rsid w:val="00ED3A9E"/>
    <w:rsid w:val="00EF5934"/>
    <w:rsid w:val="00F1445E"/>
    <w:rsid w:val="00F17D0E"/>
    <w:rsid w:val="00F23C67"/>
    <w:rsid w:val="00F367B5"/>
    <w:rsid w:val="00FB3DB4"/>
    <w:rsid w:val="00FB7E20"/>
    <w:rsid w:val="00FC2ED4"/>
    <w:rsid w:val="00FE1A56"/>
    <w:rsid w:val="00FF1484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o:colormru v:ext="edit" colors="#bebeea,#d5daf3"/>
    </o:shapedefaults>
    <o:shapelayout v:ext="edit">
      <o:idmap v:ext="edit" data="1"/>
    </o:shapelayout>
  </w:shapeDefaults>
  <w:decimalSymbol w:val=","/>
  <w:listSeparator w:val=";"/>
  <w15:docId w15:val="{A78CA4CF-5373-420E-9909-A6FA5C4F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48"/>
    <w:rPr>
      <w:rFonts w:ascii="Arial" w:hAnsi="Arial" w:cs="Arial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033348"/>
    <w:pPr>
      <w:tabs>
        <w:tab w:val="center" w:pos="4320"/>
        <w:tab w:val="right" w:pos="8640"/>
      </w:tabs>
    </w:pPr>
  </w:style>
  <w:style w:type="paragraph" w:styleId="Sidefod">
    <w:name w:val="footer"/>
    <w:aliases w:val="AL2Sidefod"/>
    <w:basedOn w:val="Normal"/>
    <w:autoRedefine/>
    <w:semiHidden/>
    <w:rsid w:val="00033348"/>
    <w:pPr>
      <w:tabs>
        <w:tab w:val="center" w:pos="4320"/>
        <w:tab w:val="left" w:pos="8460"/>
      </w:tabs>
    </w:pPr>
    <w:rPr>
      <w:rFonts w:ascii="Univers Medium" w:hAnsi="Univers Medium"/>
      <w:color w:val="333333"/>
      <w:kern w:val="22"/>
      <w:sz w:val="16"/>
      <w:szCs w:val="14"/>
    </w:rPr>
  </w:style>
  <w:style w:type="character" w:styleId="Kommentarhenvisning">
    <w:name w:val="annotation reference"/>
    <w:semiHidden/>
    <w:rsid w:val="00033348"/>
    <w:rPr>
      <w:sz w:val="16"/>
      <w:szCs w:val="16"/>
    </w:rPr>
  </w:style>
  <w:style w:type="paragraph" w:customStyle="1" w:styleId="AL2hilsen">
    <w:name w:val="AL2hilsen"/>
    <w:basedOn w:val="AL2normal"/>
    <w:next w:val="AL2normal"/>
    <w:autoRedefine/>
    <w:rsid w:val="00033348"/>
    <w:pPr>
      <w:spacing w:before="480" w:after="100" w:afterAutospacing="1"/>
    </w:pPr>
    <w:rPr>
      <w:noProof/>
    </w:rPr>
  </w:style>
  <w:style w:type="paragraph" w:customStyle="1" w:styleId="AL2normal">
    <w:name w:val="AL2normal"/>
    <w:basedOn w:val="Normal"/>
    <w:rsid w:val="00033348"/>
    <w:pPr>
      <w:spacing w:line="300" w:lineRule="exact"/>
    </w:pPr>
    <w:rPr>
      <w:rFonts w:ascii="Garamond" w:hAnsi="Garamond"/>
      <w:sz w:val="24"/>
    </w:rPr>
  </w:style>
  <w:style w:type="character" w:styleId="Hyperlink">
    <w:name w:val="Hyperlink"/>
    <w:semiHidden/>
    <w:rsid w:val="00033348"/>
    <w:rPr>
      <w:color w:val="0000FF"/>
      <w:u w:val="single"/>
    </w:rPr>
  </w:style>
  <w:style w:type="paragraph" w:customStyle="1" w:styleId="AL2overskrift2">
    <w:name w:val="AL2overskrift2"/>
    <w:basedOn w:val="AL2overskrift1"/>
    <w:rsid w:val="00033348"/>
    <w:pPr>
      <w:spacing w:after="0"/>
    </w:pPr>
    <w:rPr>
      <w:sz w:val="24"/>
    </w:rPr>
  </w:style>
  <w:style w:type="paragraph" w:styleId="Kommentartekst">
    <w:name w:val="annotation text"/>
    <w:basedOn w:val="Normal"/>
    <w:semiHidden/>
    <w:rsid w:val="00033348"/>
  </w:style>
  <w:style w:type="paragraph" w:customStyle="1" w:styleId="TypografiadresseblokMnsterIngen">
    <w:name w:val="Typografi adresseblok + Mønster: Ingen"/>
    <w:basedOn w:val="Normal"/>
    <w:rsid w:val="00033348"/>
    <w:pPr>
      <w:framePr w:w="2699" w:h="3782" w:hRule="exact" w:hSpace="57" w:wrap="notBeside" w:vAnchor="page" w:hAnchor="page" w:x="8790" w:y="2575"/>
      <w:spacing w:line="360" w:lineRule="auto"/>
    </w:pPr>
    <w:rPr>
      <w:rFonts w:ascii="Univers (W1)" w:hAnsi="Univers (W1)" w:cs="Times New Roman"/>
      <w:color w:val="808080"/>
      <w:kern w:val="22"/>
      <w:sz w:val="14"/>
    </w:rPr>
  </w:style>
  <w:style w:type="paragraph" w:customStyle="1" w:styleId="Ballontekst">
    <w:name w:val="Ballontekst"/>
    <w:basedOn w:val="Normal"/>
    <w:semiHidden/>
    <w:rsid w:val="00033348"/>
    <w:rPr>
      <w:rFonts w:ascii="Tahoma" w:hAnsi="Tahoma" w:cs="Tahoma"/>
      <w:sz w:val="16"/>
      <w:szCs w:val="16"/>
    </w:rPr>
  </w:style>
  <w:style w:type="paragraph" w:customStyle="1" w:styleId="AL2Modtageradresse">
    <w:name w:val="AL2Modtageradresse"/>
    <w:basedOn w:val="Normal"/>
    <w:autoRedefine/>
    <w:rsid w:val="00033348"/>
    <w:pPr>
      <w:framePr w:w="7380" w:h="2268" w:wrap="notBeside" w:vAnchor="page" w:hAnchor="page" w:x="1305" w:y="2055" w:anchorLock="1"/>
      <w:tabs>
        <w:tab w:val="left" w:pos="8640"/>
        <w:tab w:val="left" w:pos="8820"/>
        <w:tab w:val="left" w:pos="10800"/>
      </w:tabs>
      <w:spacing w:after="100" w:line="300" w:lineRule="exact"/>
      <w:ind w:right="1701"/>
    </w:pPr>
    <w:rPr>
      <w:rFonts w:ascii="Garamond" w:hAnsi="Garamond"/>
      <w:sz w:val="24"/>
    </w:rPr>
  </w:style>
  <w:style w:type="paragraph" w:customStyle="1" w:styleId="AL2adresseblok">
    <w:name w:val="AL2adresseblok"/>
    <w:basedOn w:val="Normal"/>
    <w:autoRedefine/>
    <w:rsid w:val="006228F1"/>
    <w:pPr>
      <w:framePr w:w="2125" w:h="14371" w:hRule="exact" w:hSpace="57" w:wrap="around" w:vAnchor="page" w:hAnchor="page" w:x="9529" w:y="1419"/>
      <w:spacing w:line="360" w:lineRule="auto"/>
    </w:pPr>
    <w:rPr>
      <w:noProof/>
      <w:kern w:val="22"/>
      <w:sz w:val="16"/>
    </w:rPr>
  </w:style>
  <w:style w:type="paragraph" w:customStyle="1" w:styleId="AL2overskrift1">
    <w:name w:val="AL2overskrift1"/>
    <w:basedOn w:val="AL2normal"/>
    <w:next w:val="AL2normal"/>
    <w:rsid w:val="00033348"/>
    <w:pPr>
      <w:spacing w:after="200"/>
    </w:pPr>
    <w:rPr>
      <w:b/>
      <w:noProof/>
      <w:sz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58DE"/>
    <w:rPr>
      <w:rFonts w:ascii="Tahoma" w:hAnsi="Tahoma" w:cs="Tahoma"/>
      <w:sz w:val="16"/>
      <w:szCs w:val="16"/>
    </w:rPr>
  </w:style>
  <w:style w:type="paragraph" w:customStyle="1" w:styleId="AL2afsender">
    <w:name w:val="AL2afsender"/>
    <w:basedOn w:val="AL2hilsen"/>
    <w:rsid w:val="00033348"/>
    <w:pPr>
      <w:spacing w:before="0" w:after="0" w:afterAutospacing="0"/>
    </w:p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58DE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98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ECDF-3229-46FF-9801-B1021E1B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16B78638</Template>
  <TotalTime>16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[Navn]</vt:lpstr>
    </vt:vector>
  </TitlesOfParts>
  <Company>Microsoft Corporation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[Navn]</dc:title>
  <dc:creator>Tania Guldhammer Andersen</dc:creator>
  <cp:lastModifiedBy>11059tga</cp:lastModifiedBy>
  <cp:revision>12</cp:revision>
  <cp:lastPrinted>2014-11-06T10:17:00Z</cp:lastPrinted>
  <dcterms:created xsi:type="dcterms:W3CDTF">2014-11-11T12:28:00Z</dcterms:created>
  <dcterms:modified xsi:type="dcterms:W3CDTF">2014-12-18T13:02:00Z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TC060914321030</vt:lpwstr>
  </property>
</Properties>
</file>